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FD" w:rsidRDefault="003A2EFD" w:rsidP="003A2EFD">
      <w:pPr>
        <w:pStyle w:val="a3"/>
        <w:rPr>
          <w:lang w:val="en-US"/>
        </w:rPr>
      </w:pPr>
      <w:r>
        <w:rPr>
          <w:noProof/>
        </w:rPr>
        <w:drawing>
          <wp:inline distT="0" distB="0" distL="0" distR="0">
            <wp:extent cx="416560" cy="567055"/>
            <wp:effectExtent l="19050" t="0" r="254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EFD" w:rsidRDefault="003A2EFD" w:rsidP="003A2EFD">
      <w:pPr>
        <w:pStyle w:val="a5"/>
        <w:rPr>
          <w:b w:val="0"/>
          <w:sz w:val="36"/>
        </w:rPr>
      </w:pPr>
      <w:r>
        <w:rPr>
          <w:b w:val="0"/>
          <w:sz w:val="36"/>
        </w:rPr>
        <w:t>Совет Лоховского муниципального образования</w:t>
      </w:r>
    </w:p>
    <w:p w:rsidR="003A2EFD" w:rsidRDefault="003A2EFD" w:rsidP="003A2EFD">
      <w:pPr>
        <w:pStyle w:val="a5"/>
        <w:rPr>
          <w:b w:val="0"/>
          <w:sz w:val="36"/>
        </w:rPr>
      </w:pPr>
      <w:r>
        <w:rPr>
          <w:b w:val="0"/>
          <w:sz w:val="36"/>
        </w:rPr>
        <w:t xml:space="preserve">Новобурасского муниципального района </w:t>
      </w:r>
    </w:p>
    <w:p w:rsidR="003A2EFD" w:rsidRDefault="003A2EFD" w:rsidP="003A2EFD">
      <w:pPr>
        <w:pStyle w:val="a5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Саратовской области</w:t>
      </w:r>
    </w:p>
    <w:p w:rsidR="003A2EFD" w:rsidRPr="003A2EFD" w:rsidRDefault="003A2EFD" w:rsidP="003A2EFD">
      <w:pPr>
        <w:pStyle w:val="a5"/>
        <w:rPr>
          <w:b w:val="0"/>
          <w:sz w:val="36"/>
          <w:szCs w:val="36"/>
        </w:rPr>
      </w:pPr>
    </w:p>
    <w:p w:rsidR="003A2EFD" w:rsidRDefault="003A2EFD" w:rsidP="003A2EFD">
      <w:pPr>
        <w:pStyle w:val="a5"/>
        <w:rPr>
          <w:b w:val="0"/>
          <w:sz w:val="28"/>
        </w:rPr>
      </w:pPr>
    </w:p>
    <w:p w:rsidR="003A2EFD" w:rsidRDefault="003A2EFD" w:rsidP="003A2EFD">
      <w:pPr>
        <w:pStyle w:val="ConsTitle"/>
        <w:widowControl/>
        <w:tabs>
          <w:tab w:val="left" w:pos="3060"/>
        </w:tabs>
        <w:ind w:left="540" w:right="0" w:hanging="540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sz w:val="28"/>
        </w:rPr>
        <w:t>РЕШЕНИЕ</w:t>
      </w:r>
    </w:p>
    <w:p w:rsidR="003A2EFD" w:rsidRDefault="003A2EFD" w:rsidP="003A2EFD">
      <w:pPr>
        <w:pStyle w:val="ConsTitle"/>
        <w:widowControl/>
        <w:tabs>
          <w:tab w:val="left" w:pos="3060"/>
        </w:tabs>
        <w:ind w:left="3780" w:right="0"/>
        <w:rPr>
          <w:rFonts w:ascii="Times New Roman" w:hAnsi="Times New Roman"/>
          <w:sz w:val="24"/>
        </w:rPr>
      </w:pPr>
    </w:p>
    <w:p w:rsidR="003A2EFD" w:rsidRDefault="003A2EFD" w:rsidP="003A2EFD">
      <w:pPr>
        <w:pStyle w:val="ConsTitle"/>
        <w:widowControl/>
        <w:tabs>
          <w:tab w:val="left" w:pos="3060"/>
        </w:tabs>
        <w:ind w:left="3780" w:right="0"/>
        <w:rPr>
          <w:rFonts w:ascii="Times New Roman" w:hAnsi="Times New Roman"/>
          <w:b w:val="0"/>
          <w:sz w:val="24"/>
        </w:rPr>
      </w:pPr>
    </w:p>
    <w:p w:rsidR="003A2EFD" w:rsidRDefault="003A2EFD" w:rsidP="003A2EFD">
      <w:pPr>
        <w:pStyle w:val="ConsTitle"/>
        <w:widowControl/>
        <w:tabs>
          <w:tab w:val="left" w:pos="3060"/>
        </w:tabs>
        <w:ind w:left="3780"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 31 января 2008  года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№  78</w:t>
      </w: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sz w:val="24"/>
        </w:rPr>
      </w:pP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sz w:val="24"/>
        </w:rPr>
      </w:pP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«О </w:t>
      </w:r>
      <w:r w:rsidR="003A64DA">
        <w:rPr>
          <w:rFonts w:ascii="Times New Roman" w:hAnsi="Times New Roman"/>
          <w:i/>
          <w:sz w:val="24"/>
        </w:rPr>
        <w:t>заключении соглашения о передачи</w:t>
      </w:r>
    </w:p>
    <w:p w:rsidR="003A2EFD" w:rsidRDefault="003A64DA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ч</w:t>
      </w:r>
      <w:r w:rsidR="003A2EFD">
        <w:rPr>
          <w:rFonts w:ascii="Times New Roman" w:hAnsi="Times New Roman"/>
          <w:i/>
          <w:sz w:val="24"/>
        </w:rPr>
        <w:t xml:space="preserve">асти полномочий Лоховского </w:t>
      </w: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муниципального образования</w:t>
      </w: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администрации Новобурасского</w:t>
      </w: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муниципального района»</w:t>
      </w: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</w:p>
    <w:p w:rsidR="003A2EFD" w:rsidRDefault="003A2EFD" w:rsidP="003A2EFD">
      <w:pPr>
        <w:pStyle w:val="ConsTitle"/>
        <w:widowControl/>
        <w:ind w:right="0"/>
        <w:rPr>
          <w:rFonts w:ascii="Times New Roman" w:hAnsi="Times New Roman"/>
          <w:i/>
          <w:sz w:val="24"/>
        </w:rPr>
      </w:pPr>
    </w:p>
    <w:p w:rsidR="003A2EFD" w:rsidRDefault="003A2EFD" w:rsidP="003A2EFD">
      <w:pPr>
        <w:pStyle w:val="ConsTitle"/>
        <w:widowControl/>
        <w:ind w:right="0" w:firstLine="426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Руководствуясь ст.15 Федерального закона № 131-ФЗ от 06.10.2003 года «Об общих принципах организации местного самоуправления в Российской Федерации», Законом Саратовской области № 196-ЗСО от 01.10.2007 года «О порядке решения вопросов местного значения поселений на территории Саратовской области в 2008 году»,</w:t>
      </w:r>
    </w:p>
    <w:p w:rsidR="003A2EFD" w:rsidRDefault="003A2EFD" w:rsidP="003A2EFD">
      <w:pPr>
        <w:pStyle w:val="ConsTitle"/>
        <w:widowControl/>
        <w:ind w:right="0" w:firstLine="426"/>
        <w:rPr>
          <w:rFonts w:ascii="Times New Roman" w:hAnsi="Times New Roman"/>
          <w:b w:val="0"/>
          <w:sz w:val="24"/>
        </w:rPr>
      </w:pPr>
    </w:p>
    <w:p w:rsidR="003A2EFD" w:rsidRDefault="003A2EFD" w:rsidP="003A2EFD">
      <w:pPr>
        <w:pStyle w:val="ConsTitle"/>
        <w:widowControl/>
        <w:ind w:right="0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Лоховского МО решил:</w:t>
      </w:r>
    </w:p>
    <w:p w:rsidR="003A2EFD" w:rsidRDefault="003A2EFD" w:rsidP="003A2EFD">
      <w:pPr>
        <w:pStyle w:val="ConsTitle"/>
        <w:widowControl/>
        <w:numPr>
          <w:ilvl w:val="0"/>
          <w:numId w:val="1"/>
        </w:numPr>
        <w:ind w:right="0"/>
        <w:rPr>
          <w:rFonts w:ascii="Times New Roman" w:hAnsi="Times New Roman"/>
          <w:b w:val="0"/>
          <w:sz w:val="24"/>
        </w:rPr>
      </w:pPr>
      <w:r w:rsidRPr="003A2EFD">
        <w:rPr>
          <w:rFonts w:ascii="Times New Roman" w:hAnsi="Times New Roman"/>
          <w:b w:val="0"/>
          <w:sz w:val="24"/>
        </w:rPr>
        <w:t xml:space="preserve">Передать администрации Новобурасского </w:t>
      </w:r>
      <w:r>
        <w:rPr>
          <w:rFonts w:ascii="Times New Roman" w:hAnsi="Times New Roman"/>
          <w:b w:val="0"/>
          <w:sz w:val="24"/>
        </w:rPr>
        <w:t xml:space="preserve">муниципального </w:t>
      </w:r>
      <w:r w:rsidRPr="003A2EFD">
        <w:rPr>
          <w:rFonts w:ascii="Times New Roman" w:hAnsi="Times New Roman"/>
          <w:b w:val="0"/>
          <w:sz w:val="24"/>
        </w:rPr>
        <w:t>района</w:t>
      </w:r>
      <w:r>
        <w:rPr>
          <w:rFonts w:ascii="Times New Roman" w:hAnsi="Times New Roman"/>
          <w:b w:val="0"/>
          <w:sz w:val="24"/>
        </w:rPr>
        <w:t xml:space="preserve"> следующие вопросы местного значения с 01.02.08г. на неопределенный срок: « Организация и осущ</w:t>
      </w:r>
      <w:r w:rsidR="00F506B8">
        <w:rPr>
          <w:rFonts w:ascii="Times New Roman" w:hAnsi="Times New Roman"/>
          <w:b w:val="0"/>
          <w:sz w:val="24"/>
        </w:rPr>
        <w:t>ествление мероприятий по мобилизационной подготовке муниципальных предприятий и учреждений, находящихся на территории поселений».</w:t>
      </w:r>
    </w:p>
    <w:p w:rsidR="00B569FE" w:rsidRDefault="00F506B8" w:rsidP="00B569FE">
      <w:pPr>
        <w:pStyle w:val="ConsTitle"/>
        <w:widowControl/>
        <w:numPr>
          <w:ilvl w:val="0"/>
          <w:numId w:val="1"/>
        </w:numPr>
        <w:ind w:right="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Заключить соглашение с администрацией Новобурасского муниципального района о передаче с 01.02.08 года на неопределенный срок  следующих полномочий по решению вопросов местного значения</w:t>
      </w:r>
      <w:r w:rsidR="00B569FE">
        <w:rPr>
          <w:rFonts w:ascii="Times New Roman" w:hAnsi="Times New Roman"/>
          <w:b w:val="0"/>
          <w:sz w:val="24"/>
        </w:rPr>
        <w:t>, отнесенных к компетенции  органов местного самоуправления Лоховского муниципального образования: «Организация и осуществление мероприятий по мобилизационной подготовке муниципальных предприятий и учреждений, находящихся на территории поселений»</w:t>
      </w:r>
      <w:r w:rsidR="003A64DA">
        <w:rPr>
          <w:rFonts w:ascii="Times New Roman" w:hAnsi="Times New Roman"/>
          <w:b w:val="0"/>
          <w:sz w:val="24"/>
        </w:rPr>
        <w:t xml:space="preserve"> </w:t>
      </w:r>
      <w:r w:rsidR="00B569FE">
        <w:rPr>
          <w:rFonts w:ascii="Times New Roman" w:hAnsi="Times New Roman"/>
          <w:b w:val="0"/>
          <w:sz w:val="24"/>
        </w:rPr>
        <w:t>.</w:t>
      </w:r>
      <w:r w:rsidR="003A64DA">
        <w:rPr>
          <w:rFonts w:ascii="Times New Roman" w:hAnsi="Times New Roman"/>
          <w:b w:val="0"/>
          <w:sz w:val="24"/>
        </w:rPr>
        <w:t xml:space="preserve">  ( ст.  8 № 31- ФЗ от 26.02.1997г. «О мобилизационной подготовке  и мобилизации в Российской Федерации»  с последующими внесенными изменениями, за исключением п. 11).</w:t>
      </w:r>
    </w:p>
    <w:p w:rsidR="003A64DA" w:rsidRDefault="003A64DA" w:rsidP="00B569FE">
      <w:pPr>
        <w:pStyle w:val="ConsTitle"/>
        <w:widowControl/>
        <w:numPr>
          <w:ilvl w:val="0"/>
          <w:numId w:val="1"/>
        </w:numPr>
        <w:ind w:right="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Подписание соглашения поручить главе администрации Лоховского муниципального образования.</w:t>
      </w:r>
    </w:p>
    <w:p w:rsidR="00F506B8" w:rsidRDefault="003A64DA" w:rsidP="003A2EFD">
      <w:pPr>
        <w:pStyle w:val="ConsTitle"/>
        <w:widowControl/>
        <w:numPr>
          <w:ilvl w:val="0"/>
          <w:numId w:val="1"/>
        </w:numPr>
        <w:ind w:right="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Настоящее решение вступает в силу с 01 февраля 2008 года на неопределенный срок.</w:t>
      </w:r>
    </w:p>
    <w:p w:rsidR="003A64DA" w:rsidRDefault="003A64DA" w:rsidP="003A64DA">
      <w:pPr>
        <w:pStyle w:val="ConsTitle"/>
        <w:widowControl/>
        <w:ind w:left="928" w:right="0"/>
        <w:rPr>
          <w:rFonts w:ascii="Times New Roman" w:hAnsi="Times New Roman"/>
          <w:b w:val="0"/>
          <w:sz w:val="24"/>
        </w:rPr>
      </w:pPr>
    </w:p>
    <w:p w:rsidR="003A64DA" w:rsidRDefault="003A64DA" w:rsidP="003A64DA">
      <w:pPr>
        <w:pStyle w:val="ConsTitle"/>
        <w:widowControl/>
        <w:ind w:left="928" w:right="0"/>
        <w:rPr>
          <w:rFonts w:ascii="Times New Roman" w:hAnsi="Times New Roman"/>
          <w:b w:val="0"/>
          <w:sz w:val="24"/>
        </w:rPr>
      </w:pPr>
    </w:p>
    <w:p w:rsidR="003A64DA" w:rsidRDefault="003A64DA" w:rsidP="003A64DA">
      <w:pPr>
        <w:pStyle w:val="ConsTitle"/>
        <w:widowControl/>
        <w:ind w:left="928" w:right="0"/>
        <w:rPr>
          <w:rFonts w:ascii="Times New Roman" w:hAnsi="Times New Roman"/>
          <w:b w:val="0"/>
          <w:sz w:val="24"/>
        </w:rPr>
      </w:pPr>
    </w:p>
    <w:p w:rsidR="003A64DA" w:rsidRDefault="003A64DA" w:rsidP="003A64DA">
      <w:pPr>
        <w:pStyle w:val="ConsTitle"/>
        <w:widowControl/>
        <w:ind w:right="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Глава Лоховского</w:t>
      </w:r>
    </w:p>
    <w:p w:rsidR="00F66909" w:rsidRDefault="003A64DA" w:rsidP="00DF43A4">
      <w:pPr>
        <w:pStyle w:val="ConsTitle"/>
        <w:widowControl/>
        <w:ind w:right="0"/>
      </w:pPr>
      <w:r>
        <w:rPr>
          <w:rFonts w:ascii="Times New Roman" w:hAnsi="Times New Roman"/>
          <w:b w:val="0"/>
          <w:sz w:val="24"/>
        </w:rPr>
        <w:t>Муниципального образования                                           А.В. Ерусланов</w:t>
      </w:r>
    </w:p>
    <w:sectPr w:rsidR="00F66909" w:rsidSect="00F6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D3C"/>
    <w:multiLevelType w:val="hybridMultilevel"/>
    <w:tmpl w:val="A9440F38"/>
    <w:lvl w:ilvl="0" w:tplc="040EDD4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A2EFD"/>
    <w:rsid w:val="003A2EFD"/>
    <w:rsid w:val="003A64DA"/>
    <w:rsid w:val="00935C38"/>
    <w:rsid w:val="00B569FE"/>
    <w:rsid w:val="00DF43A4"/>
    <w:rsid w:val="00F506B8"/>
    <w:rsid w:val="00F6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A2E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3A2EF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A2E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3A2EF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A2E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2008-01-25T11:40:00Z</dcterms:created>
  <dcterms:modified xsi:type="dcterms:W3CDTF">2015-12-18T08:41:00Z</dcterms:modified>
</cp:coreProperties>
</file>